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C12" w:rsidRPr="00F061CF" w:rsidRDefault="007D6C12" w:rsidP="00F061CF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F061CF">
        <w:rPr>
          <w:color w:val="000000"/>
          <w:sz w:val="24"/>
          <w:szCs w:val="24"/>
          <w:shd w:val="clear" w:color="auto" w:fill="FFFFFF"/>
        </w:rPr>
        <w:t>Аннотация рабочей программы по химии 9 класс</w:t>
      </w:r>
    </w:p>
    <w:p w:rsidR="007D6C12" w:rsidRPr="00F061CF" w:rsidRDefault="007D6C12" w:rsidP="00F061CF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F061CF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7D6C12" w:rsidRPr="00F061CF" w:rsidRDefault="007D6C12" w:rsidP="00F061CF">
      <w:pPr>
        <w:jc w:val="both"/>
        <w:rPr>
          <w:rFonts w:eastAsia="Calibri"/>
          <w:sz w:val="24"/>
          <w:szCs w:val="24"/>
        </w:rPr>
      </w:pPr>
      <w:r w:rsidRPr="00F061CF">
        <w:rPr>
          <w:rFonts w:eastAsia="Calibri"/>
          <w:sz w:val="24"/>
          <w:szCs w:val="24"/>
        </w:rPr>
        <w:t xml:space="preserve">1.Рабочая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F061CF">
        <w:rPr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F061CF">
        <w:rPr>
          <w:bCs/>
          <w:sz w:val="24"/>
          <w:szCs w:val="24"/>
        </w:rPr>
        <w:t>Минобрнауки</w:t>
      </w:r>
      <w:proofErr w:type="spellEnd"/>
      <w:r w:rsidRPr="00F061CF">
        <w:rPr>
          <w:bCs/>
          <w:sz w:val="24"/>
          <w:szCs w:val="24"/>
        </w:rPr>
        <w:t xml:space="preserve"> России от 29 декабря 2014 г. №1644. </w:t>
      </w:r>
      <w:r w:rsidRPr="00F061CF">
        <w:rPr>
          <w:rFonts w:eastAsia="Calibri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7D6C12" w:rsidRPr="00F061CF" w:rsidRDefault="007D6C12" w:rsidP="00F061CF">
      <w:pPr>
        <w:pStyle w:val="a3"/>
        <w:shd w:val="clear" w:color="auto" w:fill="FFFFFF"/>
        <w:tabs>
          <w:tab w:val="left" w:pos="142"/>
          <w:tab w:val="left" w:pos="567"/>
        </w:tabs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61CF"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</w:t>
      </w:r>
      <w:r w:rsidR="00C206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чая программа по химии </w:t>
      </w:r>
      <w:r w:rsidR="00F061C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9</w:t>
      </w:r>
      <w:r w:rsidRPr="00F061C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7D6C12" w:rsidRDefault="007D6C12" w:rsidP="00F061CF">
      <w:pPr>
        <w:shd w:val="clear" w:color="auto" w:fill="FFFFFF"/>
        <w:tabs>
          <w:tab w:val="left" w:pos="142"/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F061CF">
        <w:rPr>
          <w:rFonts w:eastAsia="Calibri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C206FB" w:rsidRPr="00F061CF" w:rsidRDefault="00C206FB" w:rsidP="00F061CF">
      <w:pPr>
        <w:shd w:val="clear" w:color="auto" w:fill="FFFFFF"/>
        <w:tabs>
          <w:tab w:val="left" w:pos="142"/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</w:p>
    <w:p w:rsidR="007D6C12" w:rsidRDefault="007D6C12" w:rsidP="00F061CF">
      <w:pPr>
        <w:shd w:val="clear" w:color="auto" w:fill="FFFFFF"/>
        <w:tabs>
          <w:tab w:val="left" w:pos="142"/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F061CF">
        <w:rPr>
          <w:rFonts w:eastAsia="Calibri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C206FB" w:rsidRPr="00F061CF" w:rsidRDefault="00C206FB" w:rsidP="00F061CF">
      <w:pPr>
        <w:shd w:val="clear" w:color="auto" w:fill="FFFFFF"/>
        <w:tabs>
          <w:tab w:val="left" w:pos="142"/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</w:p>
    <w:p w:rsidR="00C206FB" w:rsidRDefault="007D6C12" w:rsidP="00F061CF">
      <w:pPr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F061CF">
        <w:rPr>
          <w:sz w:val="24"/>
          <w:szCs w:val="24"/>
        </w:rPr>
        <w:t>3.Примерной основной образовательной программой  основного общего образования, одобренной решением федерального учебно-методического объединения по общему образованию</w:t>
      </w:r>
      <w:r w:rsidRPr="00F061CF" w:rsidDel="008D75ED">
        <w:rPr>
          <w:sz w:val="24"/>
          <w:szCs w:val="24"/>
        </w:rPr>
        <w:t xml:space="preserve"> </w:t>
      </w:r>
      <w:r w:rsidRPr="00F061CF">
        <w:rPr>
          <w:sz w:val="24"/>
          <w:szCs w:val="24"/>
        </w:rPr>
        <w:t>(протокол  от 8 апреля 2015 г. № 1/15), в редакции протокола № 3/15 от 28.10.2015 федерального учебно-методического объединения по общему образованию;</w:t>
      </w:r>
    </w:p>
    <w:p w:rsidR="007D6C12" w:rsidRPr="00F061CF" w:rsidRDefault="007D6C12" w:rsidP="00F061CF">
      <w:pPr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F061CF">
        <w:rPr>
          <w:sz w:val="24"/>
          <w:szCs w:val="24"/>
        </w:rPr>
        <w:t>4.</w:t>
      </w:r>
      <w:r w:rsidRPr="00F061CF">
        <w:rPr>
          <w:color w:val="000000"/>
          <w:sz w:val="24"/>
          <w:szCs w:val="24"/>
        </w:rPr>
        <w:t xml:space="preserve">Авторской рабочей </w:t>
      </w:r>
      <w:r w:rsidRPr="00F061CF">
        <w:rPr>
          <w:bCs/>
          <w:sz w:val="24"/>
          <w:szCs w:val="24"/>
        </w:rPr>
        <w:t xml:space="preserve">программы: </w:t>
      </w:r>
      <w:r w:rsidRPr="00F061CF">
        <w:rPr>
          <w:sz w:val="24"/>
          <w:szCs w:val="24"/>
        </w:rPr>
        <w:t xml:space="preserve"> «Химия. Рабочие     программы. Предметная линия учебни</w:t>
      </w:r>
      <w:r w:rsidRPr="00F061CF">
        <w:rPr>
          <w:sz w:val="24"/>
          <w:szCs w:val="24"/>
        </w:rPr>
        <w:softHyphen/>
        <w:t xml:space="preserve">ков Г. Е. Рудзитиса, Ф. Г. Фельдмана. 8—9 классы»:  пособие для учителей </w:t>
      </w:r>
      <w:proofErr w:type="spellStart"/>
      <w:r w:rsidRPr="00F061CF">
        <w:rPr>
          <w:sz w:val="24"/>
          <w:szCs w:val="24"/>
        </w:rPr>
        <w:t>общеобразоват</w:t>
      </w:r>
      <w:proofErr w:type="spellEnd"/>
      <w:r w:rsidRPr="00F061CF">
        <w:rPr>
          <w:sz w:val="24"/>
          <w:szCs w:val="24"/>
        </w:rPr>
        <w:t xml:space="preserve">. организаций / Н. Н. </w:t>
      </w:r>
      <w:proofErr w:type="spellStart"/>
      <w:r w:rsidRPr="00F061CF">
        <w:rPr>
          <w:sz w:val="24"/>
          <w:szCs w:val="24"/>
        </w:rPr>
        <w:t>Гара</w:t>
      </w:r>
      <w:proofErr w:type="spellEnd"/>
      <w:r w:rsidRPr="00F061CF">
        <w:rPr>
          <w:sz w:val="24"/>
          <w:szCs w:val="24"/>
        </w:rPr>
        <w:t>. — 2-е изд., доп. — М.:  Просвещение, 2013.</w:t>
      </w:r>
    </w:p>
    <w:p w:rsidR="007D6C12" w:rsidRPr="00F061CF" w:rsidRDefault="007D6C12" w:rsidP="00F061CF">
      <w:pPr>
        <w:jc w:val="both"/>
        <w:rPr>
          <w:color w:val="000000"/>
          <w:sz w:val="24"/>
          <w:szCs w:val="24"/>
        </w:rPr>
      </w:pPr>
      <w:r w:rsidRPr="00F061CF">
        <w:rPr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7D6C12" w:rsidRPr="00F061CF" w:rsidRDefault="007D6C12" w:rsidP="00F061CF">
      <w:pPr>
        <w:jc w:val="both"/>
        <w:rPr>
          <w:color w:val="000000"/>
          <w:sz w:val="24"/>
          <w:szCs w:val="24"/>
        </w:rPr>
      </w:pPr>
    </w:p>
    <w:p w:rsidR="007D6C12" w:rsidRPr="00F061CF" w:rsidRDefault="007D6C12" w:rsidP="00F061CF">
      <w:pPr>
        <w:jc w:val="both"/>
        <w:rPr>
          <w:color w:val="000000"/>
          <w:sz w:val="24"/>
          <w:szCs w:val="24"/>
        </w:rPr>
      </w:pPr>
      <w:r w:rsidRPr="00F061CF">
        <w:rPr>
          <w:color w:val="000000"/>
          <w:sz w:val="24"/>
          <w:szCs w:val="24"/>
        </w:rPr>
        <w:t>6. Учебного плана МБОУ «</w:t>
      </w:r>
      <w:proofErr w:type="spellStart"/>
      <w:r w:rsidRPr="00F061CF">
        <w:rPr>
          <w:color w:val="000000"/>
          <w:sz w:val="24"/>
          <w:szCs w:val="24"/>
        </w:rPr>
        <w:t>Угловская</w:t>
      </w:r>
      <w:proofErr w:type="spellEnd"/>
      <w:r w:rsidRPr="00F061CF">
        <w:rPr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7D6C12" w:rsidRPr="00F061CF" w:rsidRDefault="007D6C12" w:rsidP="00F061CF">
      <w:pPr>
        <w:jc w:val="both"/>
        <w:rPr>
          <w:sz w:val="24"/>
          <w:szCs w:val="24"/>
        </w:rPr>
      </w:pPr>
    </w:p>
    <w:p w:rsidR="007D6C12" w:rsidRPr="00F061CF" w:rsidRDefault="007D6C12" w:rsidP="00F061CF">
      <w:pPr>
        <w:pStyle w:val="a4"/>
        <w:autoSpaceDE w:val="0"/>
        <w:autoSpaceDN w:val="0"/>
        <w:adjustRightInd w:val="0"/>
        <w:ind w:left="0" w:right="-144"/>
        <w:jc w:val="both"/>
        <w:rPr>
          <w:bCs/>
          <w:sz w:val="24"/>
          <w:szCs w:val="24"/>
        </w:rPr>
      </w:pPr>
      <w:r w:rsidRPr="00F061CF">
        <w:rPr>
          <w:rFonts w:eastAsia="Calibri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F061CF">
        <w:rPr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F061CF">
        <w:rPr>
          <w:rFonts w:eastAsia="Calibri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F061CF">
        <w:rPr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F061CF">
        <w:rPr>
          <w:rFonts w:eastAsia="Calibri"/>
          <w:sz w:val="24"/>
          <w:szCs w:val="24"/>
        </w:rPr>
        <w:t>. Включает     планируемые предметные результа</w:t>
      </w:r>
      <w:r w:rsidR="00E90AAA">
        <w:rPr>
          <w:rFonts w:eastAsia="Calibri"/>
          <w:sz w:val="24"/>
          <w:szCs w:val="24"/>
        </w:rPr>
        <w:t>ты освоения предмета «Химия» в 9</w:t>
      </w:r>
      <w:r w:rsidRPr="00F061CF">
        <w:rPr>
          <w:rFonts w:eastAsia="Calibri"/>
          <w:sz w:val="24"/>
          <w:szCs w:val="24"/>
        </w:rPr>
        <w:t xml:space="preserve"> классе.</w:t>
      </w:r>
      <w:r w:rsidRPr="00F061CF">
        <w:rPr>
          <w:rFonts w:eastAsia="Calibri"/>
          <w:b/>
          <w:sz w:val="24"/>
          <w:szCs w:val="24"/>
        </w:rPr>
        <w:t xml:space="preserve">                                                                  </w:t>
      </w:r>
      <w:r w:rsidRPr="00F061CF">
        <w:rPr>
          <w:rFonts w:eastAsia="Calibri"/>
          <w:sz w:val="24"/>
          <w:szCs w:val="24"/>
        </w:rPr>
        <w:t xml:space="preserve">Учебник: </w:t>
      </w:r>
      <w:r w:rsidRPr="00F061CF">
        <w:rPr>
          <w:bCs/>
          <w:sz w:val="24"/>
          <w:szCs w:val="24"/>
        </w:rPr>
        <w:t xml:space="preserve">Химия. Неорганическая химия. 9 класс: учеб. для </w:t>
      </w:r>
      <w:proofErr w:type="spellStart"/>
      <w:r w:rsidRPr="00F061CF">
        <w:rPr>
          <w:bCs/>
          <w:sz w:val="24"/>
          <w:szCs w:val="24"/>
        </w:rPr>
        <w:t>общеобразоват</w:t>
      </w:r>
      <w:proofErr w:type="spellEnd"/>
      <w:r w:rsidRPr="00F061CF">
        <w:rPr>
          <w:bCs/>
          <w:sz w:val="24"/>
          <w:szCs w:val="24"/>
        </w:rPr>
        <w:t>. организаций с прил. на электрон. носителе (D</w:t>
      </w:r>
      <w:r w:rsidRPr="00F061CF">
        <w:rPr>
          <w:bCs/>
          <w:sz w:val="24"/>
          <w:szCs w:val="24"/>
          <w:lang w:val="en-US"/>
        </w:rPr>
        <w:t>VD</w:t>
      </w:r>
      <w:r w:rsidRPr="00F061CF">
        <w:rPr>
          <w:bCs/>
          <w:sz w:val="24"/>
          <w:szCs w:val="24"/>
        </w:rPr>
        <w:t xml:space="preserve">)/  Г.Е.Рудзитис, </w:t>
      </w:r>
      <w:proofErr w:type="spellStart"/>
      <w:r w:rsidRPr="00F061CF">
        <w:rPr>
          <w:bCs/>
          <w:sz w:val="24"/>
          <w:szCs w:val="24"/>
        </w:rPr>
        <w:t>Ф.Г.Фельдман</w:t>
      </w:r>
      <w:proofErr w:type="gramStart"/>
      <w:r w:rsidRPr="00F061CF">
        <w:rPr>
          <w:bCs/>
          <w:sz w:val="24"/>
          <w:szCs w:val="24"/>
        </w:rPr>
        <w:t>.-</w:t>
      </w:r>
      <w:proofErr w:type="gramEnd"/>
      <w:r w:rsidRPr="00F061CF">
        <w:rPr>
          <w:bCs/>
          <w:sz w:val="24"/>
          <w:szCs w:val="24"/>
        </w:rPr>
        <w:t>М</w:t>
      </w:r>
      <w:proofErr w:type="spellEnd"/>
      <w:r w:rsidRPr="00F061CF">
        <w:rPr>
          <w:bCs/>
          <w:sz w:val="24"/>
          <w:szCs w:val="24"/>
        </w:rPr>
        <w:t>.: Просвещение, 2014.</w:t>
      </w:r>
    </w:p>
    <w:p w:rsidR="007D6C12" w:rsidRDefault="007D6C12" w:rsidP="00F061CF">
      <w:pPr>
        <w:jc w:val="both"/>
        <w:rPr>
          <w:rFonts w:eastAsia="Calibri"/>
          <w:sz w:val="24"/>
          <w:szCs w:val="24"/>
        </w:rPr>
      </w:pPr>
      <w:r w:rsidRPr="00F061CF">
        <w:rPr>
          <w:rFonts w:eastAsia="Calibri"/>
          <w:sz w:val="24"/>
          <w:szCs w:val="24"/>
        </w:rPr>
        <w:t>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C206FB" w:rsidRPr="00F061CF" w:rsidRDefault="00C206FB" w:rsidP="00F061CF">
      <w:pPr>
        <w:jc w:val="both"/>
        <w:rPr>
          <w:rFonts w:eastAsia="Calibri"/>
          <w:sz w:val="24"/>
          <w:szCs w:val="24"/>
        </w:rPr>
      </w:pPr>
    </w:p>
    <w:p w:rsidR="007D6C12" w:rsidRPr="00F061CF" w:rsidRDefault="007D6C12" w:rsidP="00F061CF">
      <w:pPr>
        <w:shd w:val="clear" w:color="auto" w:fill="FFFFFF"/>
        <w:contextualSpacing/>
        <w:jc w:val="both"/>
        <w:rPr>
          <w:color w:val="000000"/>
          <w:sz w:val="24"/>
          <w:szCs w:val="24"/>
          <w:shd w:val="clear" w:color="auto" w:fill="FFFFFF"/>
        </w:rPr>
      </w:pPr>
      <w:r w:rsidRPr="00F061CF">
        <w:rPr>
          <w:rFonts w:eastAsia="Calibri"/>
          <w:sz w:val="24"/>
          <w:szCs w:val="24"/>
        </w:rPr>
        <w:t xml:space="preserve">2. </w:t>
      </w:r>
      <w:r w:rsidRPr="00F061CF">
        <w:rPr>
          <w:b/>
          <w:sz w:val="24"/>
          <w:szCs w:val="24"/>
        </w:rPr>
        <w:t>Основные цели и задачи данного курса</w:t>
      </w:r>
    </w:p>
    <w:p w:rsidR="007D6C12" w:rsidRPr="00F061CF" w:rsidRDefault="007D6C12" w:rsidP="00F061CF">
      <w:pPr>
        <w:jc w:val="both"/>
        <w:rPr>
          <w:rFonts w:eastAsia="Calibri"/>
          <w:sz w:val="24"/>
          <w:szCs w:val="24"/>
        </w:rPr>
      </w:pPr>
      <w:r w:rsidRPr="00F061CF">
        <w:rPr>
          <w:b/>
          <w:sz w:val="24"/>
          <w:szCs w:val="24"/>
        </w:rPr>
        <w:t>Цели</w:t>
      </w:r>
      <w:r w:rsidRPr="00F061CF">
        <w:rPr>
          <w:sz w:val="24"/>
          <w:szCs w:val="24"/>
        </w:rPr>
        <w:t xml:space="preserve"> изучения химии в 9 классе:</w:t>
      </w:r>
    </w:p>
    <w:p w:rsidR="007D6C12" w:rsidRPr="00F061CF" w:rsidRDefault="007D6C12" w:rsidP="00F061CF">
      <w:pPr>
        <w:jc w:val="both"/>
        <w:rPr>
          <w:b/>
          <w:sz w:val="24"/>
          <w:szCs w:val="24"/>
        </w:rPr>
      </w:pPr>
    </w:p>
    <w:p w:rsidR="007D6C12" w:rsidRPr="00F061CF" w:rsidRDefault="007D6C12" w:rsidP="00F061CF">
      <w:pPr>
        <w:numPr>
          <w:ilvl w:val="0"/>
          <w:numId w:val="2"/>
        </w:numPr>
        <w:jc w:val="both"/>
        <w:rPr>
          <w:sz w:val="24"/>
          <w:szCs w:val="24"/>
        </w:rPr>
      </w:pPr>
      <w:r w:rsidRPr="00F061CF">
        <w:rPr>
          <w:sz w:val="24"/>
          <w:szCs w:val="24"/>
        </w:rPr>
        <w:t>сформировать знание основных понятий и законов химии;</w:t>
      </w:r>
    </w:p>
    <w:p w:rsidR="007D6C12" w:rsidRPr="00F061CF" w:rsidRDefault="007D6C12" w:rsidP="00F061CF">
      <w:pPr>
        <w:numPr>
          <w:ilvl w:val="0"/>
          <w:numId w:val="2"/>
        </w:numPr>
        <w:jc w:val="both"/>
        <w:rPr>
          <w:sz w:val="24"/>
          <w:szCs w:val="24"/>
        </w:rPr>
      </w:pPr>
      <w:r w:rsidRPr="00F061CF">
        <w:rPr>
          <w:sz w:val="24"/>
          <w:szCs w:val="24"/>
        </w:rPr>
        <w:t>воспитывать общечеловеческую культуру;</w:t>
      </w:r>
    </w:p>
    <w:p w:rsidR="007D6C12" w:rsidRPr="00F061CF" w:rsidRDefault="007D6C12" w:rsidP="00F061CF">
      <w:pPr>
        <w:numPr>
          <w:ilvl w:val="0"/>
          <w:numId w:val="2"/>
        </w:numPr>
        <w:jc w:val="both"/>
        <w:rPr>
          <w:sz w:val="24"/>
          <w:szCs w:val="24"/>
        </w:rPr>
      </w:pPr>
      <w:r w:rsidRPr="00F061CF">
        <w:rPr>
          <w:sz w:val="24"/>
          <w:szCs w:val="24"/>
        </w:rPr>
        <w:t>учить наблюдать, применять полученные знания на практике.</w:t>
      </w:r>
    </w:p>
    <w:p w:rsidR="007D6C12" w:rsidRPr="00F061CF" w:rsidRDefault="007D6C12" w:rsidP="00F061CF">
      <w:pPr>
        <w:jc w:val="both"/>
        <w:rPr>
          <w:b/>
          <w:sz w:val="24"/>
          <w:szCs w:val="24"/>
        </w:rPr>
      </w:pPr>
    </w:p>
    <w:p w:rsidR="007D6C12" w:rsidRPr="00F061CF" w:rsidRDefault="007D6C12" w:rsidP="00F061CF">
      <w:pPr>
        <w:jc w:val="both"/>
        <w:rPr>
          <w:b/>
          <w:sz w:val="24"/>
          <w:szCs w:val="24"/>
          <w:u w:val="single"/>
        </w:rPr>
      </w:pPr>
      <w:r w:rsidRPr="00F061CF">
        <w:rPr>
          <w:b/>
          <w:sz w:val="24"/>
          <w:szCs w:val="24"/>
        </w:rPr>
        <w:lastRenderedPageBreak/>
        <w:t>Задачи:</w:t>
      </w:r>
    </w:p>
    <w:p w:rsidR="007D6C12" w:rsidRPr="00F061CF" w:rsidRDefault="007D6C12" w:rsidP="00F061CF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061CF">
        <w:rPr>
          <w:sz w:val="24"/>
          <w:szCs w:val="24"/>
        </w:rPr>
        <w:t>освоение важнейших знаний об основных понятиях и законах химии, химической символике;</w:t>
      </w:r>
    </w:p>
    <w:p w:rsidR="007D6C12" w:rsidRPr="00F061CF" w:rsidRDefault="007D6C12" w:rsidP="00F061CF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061CF">
        <w:rPr>
          <w:sz w:val="24"/>
          <w:szCs w:val="24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7D6C12" w:rsidRPr="00F061CF" w:rsidRDefault="007D6C12" w:rsidP="00F061CF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061CF">
        <w:rPr>
          <w:sz w:val="24"/>
          <w:szCs w:val="24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7D6C12" w:rsidRPr="00F061CF" w:rsidRDefault="007D6C12" w:rsidP="00F061CF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061CF">
        <w:rPr>
          <w:sz w:val="24"/>
          <w:szCs w:val="24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7D6C12" w:rsidRPr="00F061CF" w:rsidRDefault="007D6C12" w:rsidP="00F061CF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061CF">
        <w:rPr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7D6C12" w:rsidRPr="00F061CF" w:rsidRDefault="007D6C12" w:rsidP="00F061CF">
      <w:pPr>
        <w:ind w:left="862"/>
        <w:jc w:val="both"/>
        <w:rPr>
          <w:b/>
          <w:sz w:val="24"/>
          <w:szCs w:val="24"/>
        </w:rPr>
      </w:pPr>
    </w:p>
    <w:p w:rsidR="007D6C12" w:rsidRPr="00F061CF" w:rsidRDefault="007D6C12" w:rsidP="00F061CF">
      <w:pPr>
        <w:widowControl w:val="0"/>
        <w:autoSpaceDE w:val="0"/>
        <w:autoSpaceDN w:val="0"/>
        <w:adjustRightInd w:val="0"/>
        <w:ind w:right="-20"/>
        <w:jc w:val="both"/>
        <w:rPr>
          <w:b/>
          <w:sz w:val="24"/>
          <w:szCs w:val="24"/>
        </w:rPr>
      </w:pPr>
      <w:r w:rsidRPr="00F061CF">
        <w:rPr>
          <w:b/>
          <w:sz w:val="24"/>
          <w:szCs w:val="24"/>
        </w:rPr>
        <w:t>3. Согласно учебному плану МБОУ «</w:t>
      </w:r>
      <w:proofErr w:type="spellStart"/>
      <w:r w:rsidRPr="00F061CF">
        <w:rPr>
          <w:b/>
          <w:sz w:val="24"/>
          <w:szCs w:val="24"/>
        </w:rPr>
        <w:t>Угловская</w:t>
      </w:r>
      <w:proofErr w:type="spellEnd"/>
      <w:r w:rsidRPr="00F061CF">
        <w:rPr>
          <w:b/>
          <w:sz w:val="24"/>
          <w:szCs w:val="24"/>
        </w:rPr>
        <w:t xml:space="preserve"> СОШ»  программа по химии рассчитана на 68 часов (2 раза в неделю)</w:t>
      </w:r>
    </w:p>
    <w:p w:rsidR="00A855D3" w:rsidRPr="00F061CF" w:rsidRDefault="00A855D3" w:rsidP="00F061CF">
      <w:pPr>
        <w:jc w:val="both"/>
        <w:rPr>
          <w:sz w:val="24"/>
          <w:szCs w:val="24"/>
        </w:rPr>
      </w:pPr>
    </w:p>
    <w:p w:rsidR="007D6C12" w:rsidRPr="00F061CF" w:rsidRDefault="007D6C12" w:rsidP="00F061CF">
      <w:pPr>
        <w:jc w:val="both"/>
        <w:rPr>
          <w:b/>
          <w:sz w:val="24"/>
          <w:szCs w:val="24"/>
        </w:rPr>
      </w:pPr>
      <w:r w:rsidRPr="00F061CF">
        <w:rPr>
          <w:b/>
          <w:sz w:val="24"/>
          <w:szCs w:val="24"/>
        </w:rPr>
        <w:t>4. Основные  разделы дисциплины</w:t>
      </w:r>
    </w:p>
    <w:p w:rsidR="007D6C12" w:rsidRPr="00F061CF" w:rsidRDefault="007D6C12" w:rsidP="00F061CF">
      <w:pPr>
        <w:jc w:val="both"/>
        <w:rPr>
          <w:b/>
          <w:sz w:val="24"/>
          <w:szCs w:val="24"/>
        </w:rPr>
      </w:pPr>
    </w:p>
    <w:tbl>
      <w:tblPr>
        <w:tblStyle w:val="a6"/>
        <w:tblW w:w="9072" w:type="dxa"/>
        <w:tblInd w:w="250" w:type="dxa"/>
        <w:tblLayout w:type="fixed"/>
        <w:tblLook w:val="01E0"/>
      </w:tblPr>
      <w:tblGrid>
        <w:gridCol w:w="1134"/>
        <w:gridCol w:w="5528"/>
        <w:gridCol w:w="2410"/>
      </w:tblGrid>
      <w:tr w:rsidR="007D6C12" w:rsidRPr="00F061CF" w:rsidTr="007D6C12">
        <w:trPr>
          <w:trHeight w:val="547"/>
        </w:trPr>
        <w:tc>
          <w:tcPr>
            <w:tcW w:w="1134" w:type="dxa"/>
            <w:vMerge w:val="restart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28" w:type="dxa"/>
            <w:vMerge w:val="restart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</w:p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2410" w:type="dxa"/>
            <w:vMerge w:val="restart"/>
          </w:tcPr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</w:p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Кол-во</w:t>
            </w:r>
          </w:p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часов</w:t>
            </w:r>
          </w:p>
        </w:tc>
      </w:tr>
      <w:tr w:rsidR="007D6C12" w:rsidRPr="00F061CF" w:rsidTr="007D6C12">
        <w:trPr>
          <w:trHeight w:val="555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6C12" w:rsidRPr="00F061CF" w:rsidTr="007D6C12">
        <w:trPr>
          <w:trHeight w:val="253"/>
        </w:trPr>
        <w:tc>
          <w:tcPr>
            <w:tcW w:w="1134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Многообразие химических реакций</w:t>
            </w:r>
          </w:p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15</w:t>
            </w:r>
          </w:p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6C12" w:rsidRPr="00F061CF" w:rsidTr="007D6C12">
        <w:trPr>
          <w:trHeight w:val="193"/>
        </w:trPr>
        <w:tc>
          <w:tcPr>
            <w:tcW w:w="1134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Неметаллы. Галогены</w:t>
            </w:r>
          </w:p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5</w:t>
            </w:r>
          </w:p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6C12" w:rsidRPr="00F061CF" w:rsidTr="007D6C12">
        <w:trPr>
          <w:trHeight w:val="143"/>
        </w:trPr>
        <w:tc>
          <w:tcPr>
            <w:tcW w:w="1134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Кислород и сера</w:t>
            </w:r>
          </w:p>
        </w:tc>
        <w:tc>
          <w:tcPr>
            <w:tcW w:w="2410" w:type="dxa"/>
          </w:tcPr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7</w:t>
            </w:r>
          </w:p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6C12" w:rsidRPr="00F061CF" w:rsidTr="007D6C12">
        <w:trPr>
          <w:trHeight w:val="143"/>
        </w:trPr>
        <w:tc>
          <w:tcPr>
            <w:tcW w:w="1134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Азот и фосфор</w:t>
            </w:r>
          </w:p>
        </w:tc>
        <w:tc>
          <w:tcPr>
            <w:tcW w:w="2410" w:type="dxa"/>
          </w:tcPr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8</w:t>
            </w:r>
          </w:p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6C12" w:rsidRPr="00F061CF" w:rsidTr="007D6C12">
        <w:trPr>
          <w:trHeight w:val="143"/>
        </w:trPr>
        <w:tc>
          <w:tcPr>
            <w:tcW w:w="1134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Углерод и кремний</w:t>
            </w:r>
          </w:p>
        </w:tc>
        <w:tc>
          <w:tcPr>
            <w:tcW w:w="2410" w:type="dxa"/>
          </w:tcPr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9</w:t>
            </w:r>
          </w:p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6C12" w:rsidRPr="00F061CF" w:rsidTr="007D6C12">
        <w:trPr>
          <w:trHeight w:val="143"/>
        </w:trPr>
        <w:tc>
          <w:tcPr>
            <w:tcW w:w="1134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Металлы</w:t>
            </w:r>
          </w:p>
        </w:tc>
        <w:tc>
          <w:tcPr>
            <w:tcW w:w="2410" w:type="dxa"/>
          </w:tcPr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13</w:t>
            </w:r>
          </w:p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6C12" w:rsidRPr="00F061CF" w:rsidTr="007D6C12">
        <w:trPr>
          <w:trHeight w:val="143"/>
        </w:trPr>
        <w:tc>
          <w:tcPr>
            <w:tcW w:w="1134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Первоначальные представления об органических веществах.</w:t>
            </w:r>
          </w:p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9</w:t>
            </w:r>
          </w:p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6C12" w:rsidRPr="00F061CF" w:rsidTr="007D6C12">
        <w:trPr>
          <w:trHeight w:val="143"/>
        </w:trPr>
        <w:tc>
          <w:tcPr>
            <w:tcW w:w="1134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Повторение и обобщение</w:t>
            </w:r>
          </w:p>
        </w:tc>
        <w:tc>
          <w:tcPr>
            <w:tcW w:w="2410" w:type="dxa"/>
          </w:tcPr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2</w:t>
            </w:r>
          </w:p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6C12" w:rsidRPr="00F061CF" w:rsidTr="007D6C12">
        <w:trPr>
          <w:trHeight w:val="143"/>
        </w:trPr>
        <w:tc>
          <w:tcPr>
            <w:tcW w:w="1134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7D6C12" w:rsidRPr="00F061CF" w:rsidRDefault="007D6C12" w:rsidP="00F061CF">
            <w:pPr>
              <w:jc w:val="both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410" w:type="dxa"/>
          </w:tcPr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  <w:r w:rsidRPr="00F061CF">
              <w:rPr>
                <w:b/>
                <w:sz w:val="24"/>
                <w:szCs w:val="24"/>
              </w:rPr>
              <w:t>68</w:t>
            </w:r>
          </w:p>
          <w:p w:rsidR="007D6C12" w:rsidRPr="00F061CF" w:rsidRDefault="007D6C12" w:rsidP="00C206F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D6C12" w:rsidRPr="00F061CF" w:rsidRDefault="007D6C12" w:rsidP="00F061CF">
      <w:pPr>
        <w:jc w:val="both"/>
        <w:rPr>
          <w:sz w:val="24"/>
          <w:szCs w:val="24"/>
        </w:rPr>
      </w:pPr>
    </w:p>
    <w:p w:rsidR="007D6C12" w:rsidRPr="00F061CF" w:rsidRDefault="007D6C12" w:rsidP="00F061C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061CF">
        <w:rPr>
          <w:b/>
          <w:bCs/>
          <w:sz w:val="24"/>
          <w:szCs w:val="24"/>
        </w:rPr>
        <w:t>5.</w:t>
      </w:r>
      <w:r w:rsidRPr="00F061CF">
        <w:rPr>
          <w:bCs/>
          <w:sz w:val="24"/>
          <w:szCs w:val="24"/>
        </w:rPr>
        <w:t xml:space="preserve"> </w:t>
      </w:r>
      <w:r w:rsidRPr="00F061CF">
        <w:rPr>
          <w:b/>
          <w:bCs/>
          <w:color w:val="000000"/>
          <w:sz w:val="24"/>
          <w:szCs w:val="24"/>
        </w:rPr>
        <w:t>Формы контроля</w:t>
      </w:r>
    </w:p>
    <w:p w:rsidR="007D6C12" w:rsidRPr="00F061CF" w:rsidRDefault="007D6C12" w:rsidP="00F061CF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061CF">
        <w:rPr>
          <w:color w:val="000000"/>
          <w:sz w:val="24"/>
          <w:szCs w:val="24"/>
        </w:rPr>
        <w:t>Входной, промежуточный и итоговый.</w:t>
      </w:r>
    </w:p>
    <w:p w:rsidR="007D6C12" w:rsidRPr="00F061CF" w:rsidRDefault="007D6C12" w:rsidP="00F061CF">
      <w:pPr>
        <w:autoSpaceDE w:val="0"/>
        <w:autoSpaceDN w:val="0"/>
        <w:adjustRightInd w:val="0"/>
        <w:spacing w:before="20" w:after="20"/>
        <w:contextualSpacing/>
        <w:jc w:val="both"/>
        <w:rPr>
          <w:bCs/>
          <w:sz w:val="24"/>
          <w:szCs w:val="24"/>
        </w:rPr>
      </w:pPr>
    </w:p>
    <w:p w:rsidR="007D6C12" w:rsidRPr="00F061CF" w:rsidRDefault="00F061CF" w:rsidP="00F061CF">
      <w:pPr>
        <w:autoSpaceDE w:val="0"/>
        <w:autoSpaceDN w:val="0"/>
        <w:adjustRightInd w:val="0"/>
        <w:spacing w:before="20" w:after="20"/>
        <w:contextualSpacing/>
        <w:jc w:val="both"/>
        <w:rPr>
          <w:bCs/>
          <w:sz w:val="24"/>
          <w:szCs w:val="24"/>
        </w:rPr>
      </w:pPr>
      <w:r w:rsidRPr="00F061CF">
        <w:rPr>
          <w:bCs/>
          <w:sz w:val="24"/>
          <w:szCs w:val="24"/>
        </w:rPr>
        <w:t>Практические работы – 6</w:t>
      </w:r>
    </w:p>
    <w:p w:rsidR="007D6C12" w:rsidRPr="00F061CF" w:rsidRDefault="00F061CF" w:rsidP="00F061CF">
      <w:pPr>
        <w:autoSpaceDE w:val="0"/>
        <w:autoSpaceDN w:val="0"/>
        <w:adjustRightInd w:val="0"/>
        <w:spacing w:before="20" w:after="20"/>
        <w:contextualSpacing/>
        <w:jc w:val="both"/>
        <w:rPr>
          <w:bCs/>
          <w:sz w:val="24"/>
          <w:szCs w:val="24"/>
        </w:rPr>
      </w:pPr>
      <w:r w:rsidRPr="00F061CF">
        <w:rPr>
          <w:bCs/>
          <w:sz w:val="24"/>
          <w:szCs w:val="24"/>
        </w:rPr>
        <w:t>Контрольные работы -4</w:t>
      </w:r>
    </w:p>
    <w:p w:rsidR="00C206FB" w:rsidRDefault="00C206FB" w:rsidP="00F061CF">
      <w:pPr>
        <w:autoSpaceDE w:val="0"/>
        <w:autoSpaceDN w:val="0"/>
        <w:adjustRightInd w:val="0"/>
        <w:contextualSpacing/>
        <w:jc w:val="both"/>
        <w:rPr>
          <w:b/>
          <w:sz w:val="24"/>
          <w:szCs w:val="24"/>
        </w:rPr>
      </w:pPr>
    </w:p>
    <w:p w:rsidR="00C206FB" w:rsidRDefault="00C206FB" w:rsidP="00F061CF">
      <w:pPr>
        <w:autoSpaceDE w:val="0"/>
        <w:autoSpaceDN w:val="0"/>
        <w:adjustRightInd w:val="0"/>
        <w:contextualSpacing/>
        <w:jc w:val="both"/>
        <w:rPr>
          <w:b/>
          <w:sz w:val="24"/>
          <w:szCs w:val="24"/>
        </w:rPr>
      </w:pPr>
    </w:p>
    <w:p w:rsidR="00C206FB" w:rsidRDefault="00C206FB" w:rsidP="00F061CF">
      <w:pPr>
        <w:autoSpaceDE w:val="0"/>
        <w:autoSpaceDN w:val="0"/>
        <w:adjustRightInd w:val="0"/>
        <w:contextualSpacing/>
        <w:jc w:val="both"/>
        <w:rPr>
          <w:b/>
          <w:sz w:val="24"/>
          <w:szCs w:val="24"/>
        </w:rPr>
      </w:pPr>
    </w:p>
    <w:p w:rsidR="00C206FB" w:rsidRDefault="00C206FB" w:rsidP="00F061CF">
      <w:pPr>
        <w:autoSpaceDE w:val="0"/>
        <w:autoSpaceDN w:val="0"/>
        <w:adjustRightInd w:val="0"/>
        <w:contextualSpacing/>
        <w:jc w:val="both"/>
        <w:rPr>
          <w:b/>
          <w:sz w:val="24"/>
          <w:szCs w:val="24"/>
        </w:rPr>
      </w:pPr>
    </w:p>
    <w:p w:rsidR="00C206FB" w:rsidRDefault="00C206FB" w:rsidP="00F061CF">
      <w:pPr>
        <w:autoSpaceDE w:val="0"/>
        <w:autoSpaceDN w:val="0"/>
        <w:adjustRightInd w:val="0"/>
        <w:contextualSpacing/>
        <w:jc w:val="both"/>
        <w:rPr>
          <w:b/>
          <w:sz w:val="24"/>
          <w:szCs w:val="24"/>
        </w:rPr>
      </w:pPr>
    </w:p>
    <w:p w:rsidR="00C206FB" w:rsidRDefault="00C206FB" w:rsidP="00F061CF">
      <w:pPr>
        <w:autoSpaceDE w:val="0"/>
        <w:autoSpaceDN w:val="0"/>
        <w:adjustRightInd w:val="0"/>
        <w:contextualSpacing/>
        <w:jc w:val="both"/>
        <w:rPr>
          <w:b/>
          <w:sz w:val="24"/>
          <w:szCs w:val="24"/>
        </w:rPr>
      </w:pPr>
    </w:p>
    <w:p w:rsidR="00F061CF" w:rsidRDefault="00F061CF" w:rsidP="00F061CF">
      <w:pPr>
        <w:autoSpaceDE w:val="0"/>
        <w:autoSpaceDN w:val="0"/>
        <w:adjustRightInd w:val="0"/>
        <w:contextualSpacing/>
        <w:jc w:val="both"/>
        <w:rPr>
          <w:b/>
          <w:sz w:val="24"/>
          <w:szCs w:val="24"/>
        </w:rPr>
      </w:pPr>
      <w:r w:rsidRPr="00F061CF">
        <w:rPr>
          <w:b/>
          <w:sz w:val="24"/>
          <w:szCs w:val="24"/>
        </w:rPr>
        <w:lastRenderedPageBreak/>
        <w:t>Формы и темы контроля</w:t>
      </w:r>
    </w:p>
    <w:p w:rsidR="00C206FB" w:rsidRPr="00F061CF" w:rsidRDefault="00C206FB" w:rsidP="00F061CF">
      <w:p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</w:p>
    <w:tbl>
      <w:tblPr>
        <w:tblStyle w:val="a6"/>
        <w:tblW w:w="0" w:type="auto"/>
        <w:tblInd w:w="108" w:type="dxa"/>
        <w:tblLook w:val="04A0"/>
      </w:tblPr>
      <w:tblGrid>
        <w:gridCol w:w="3544"/>
        <w:gridCol w:w="6521"/>
      </w:tblGrid>
      <w:tr w:rsidR="00F061CF" w:rsidRPr="00F061CF" w:rsidTr="009C0E9E">
        <w:tc>
          <w:tcPr>
            <w:tcW w:w="3544" w:type="dxa"/>
          </w:tcPr>
          <w:p w:rsidR="00F061CF" w:rsidRPr="00F061CF" w:rsidRDefault="00F061CF" w:rsidP="00C206F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Формы контроля</w:t>
            </w:r>
          </w:p>
        </w:tc>
        <w:tc>
          <w:tcPr>
            <w:tcW w:w="6521" w:type="dxa"/>
          </w:tcPr>
          <w:p w:rsidR="00F061CF" w:rsidRPr="00F061CF" w:rsidRDefault="00F061CF" w:rsidP="00C206F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Тема контроля</w:t>
            </w:r>
          </w:p>
        </w:tc>
      </w:tr>
      <w:tr w:rsidR="00F061CF" w:rsidRPr="00F061CF" w:rsidTr="009C0E9E">
        <w:trPr>
          <w:trHeight w:val="3165"/>
        </w:trPr>
        <w:tc>
          <w:tcPr>
            <w:tcW w:w="3544" w:type="dxa"/>
          </w:tcPr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Практическая работа № 1.</w:t>
            </w: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Контрольная работа №1</w:t>
            </w: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Практическая работа № 2.</w:t>
            </w: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Практическая работа № 3.</w:t>
            </w: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Контрольная работа №2.</w:t>
            </w: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Практическая работа № 4.</w:t>
            </w: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Контрольная работа №3</w:t>
            </w: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Практическая работа №5</w:t>
            </w: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Контрольная работа №4</w:t>
            </w: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Практическая работа №6</w:t>
            </w:r>
          </w:p>
          <w:p w:rsidR="00F061CF" w:rsidRPr="00F061CF" w:rsidRDefault="00F061CF" w:rsidP="00F061C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F061CF" w:rsidRPr="00F061CF" w:rsidRDefault="00F061CF" w:rsidP="00F061CF">
            <w:pPr>
              <w:contextualSpacing/>
              <w:jc w:val="both"/>
              <w:rPr>
                <w:rStyle w:val="a7"/>
                <w:rFonts w:eastAsia="MS Reference Sans Serif"/>
                <w:b w:val="0"/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Решение экспе</w:t>
            </w:r>
            <w:r w:rsidRPr="00F061CF">
              <w:rPr>
                <w:sz w:val="24"/>
                <w:szCs w:val="24"/>
              </w:rPr>
              <w:softHyphen/>
              <w:t>риментальных задач по теме «Свойства кис</w:t>
            </w:r>
            <w:r w:rsidRPr="00F061CF">
              <w:rPr>
                <w:sz w:val="24"/>
                <w:szCs w:val="24"/>
              </w:rPr>
              <w:softHyphen/>
              <w:t>лот, оснований и солей как электролитов».</w:t>
            </w:r>
          </w:p>
          <w:p w:rsidR="00F061CF" w:rsidRPr="00F061CF" w:rsidRDefault="00F061CF" w:rsidP="00F061CF">
            <w:pPr>
              <w:contextualSpacing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«Многообразие химических реакций»</w:t>
            </w:r>
          </w:p>
          <w:p w:rsidR="00F061CF" w:rsidRPr="00F061CF" w:rsidRDefault="00F061CF" w:rsidP="00F061CF">
            <w:pPr>
              <w:contextualSpacing/>
              <w:jc w:val="both"/>
              <w:rPr>
                <w:sz w:val="24"/>
                <w:szCs w:val="24"/>
              </w:rPr>
            </w:pPr>
          </w:p>
          <w:p w:rsidR="00F061CF" w:rsidRPr="00F061CF" w:rsidRDefault="00F061CF" w:rsidP="00F061CF">
            <w:pPr>
              <w:pStyle w:val="a3"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 xml:space="preserve">Изучение свойств соляной кислоты. Качественная реакция на </w:t>
            </w:r>
            <w:proofErr w:type="spellStart"/>
            <w:proofErr w:type="gramStart"/>
            <w:r w:rsidRPr="00F061CF">
              <w:rPr>
                <w:sz w:val="24"/>
                <w:szCs w:val="24"/>
              </w:rPr>
              <w:t>хлорид-ионы</w:t>
            </w:r>
            <w:proofErr w:type="spellEnd"/>
            <w:proofErr w:type="gramEnd"/>
            <w:r w:rsidRPr="00F061CF">
              <w:rPr>
                <w:sz w:val="24"/>
                <w:szCs w:val="24"/>
              </w:rPr>
              <w:t>.</w:t>
            </w:r>
          </w:p>
          <w:p w:rsidR="00F061CF" w:rsidRPr="00F061CF" w:rsidRDefault="00F061CF" w:rsidP="00F061CF">
            <w:pPr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F061CF" w:rsidRPr="00F061CF" w:rsidRDefault="00F061CF" w:rsidP="00F061CF">
            <w:pPr>
              <w:contextualSpacing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Решение экспериментальных задач по теме « Кислород и сера».</w:t>
            </w:r>
          </w:p>
          <w:p w:rsidR="00F061CF" w:rsidRPr="00F061CF" w:rsidRDefault="00F061CF" w:rsidP="00F061CF">
            <w:pPr>
              <w:contextualSpacing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«Галогены». «Кислород и сера».</w:t>
            </w:r>
          </w:p>
          <w:p w:rsidR="00F061CF" w:rsidRPr="00F061CF" w:rsidRDefault="00F061CF" w:rsidP="00F061CF">
            <w:pPr>
              <w:contextualSpacing/>
              <w:jc w:val="both"/>
              <w:rPr>
                <w:sz w:val="24"/>
                <w:szCs w:val="24"/>
              </w:rPr>
            </w:pPr>
          </w:p>
          <w:p w:rsidR="00F061CF" w:rsidRPr="00F061CF" w:rsidRDefault="00F061CF" w:rsidP="00F061CF">
            <w:pPr>
              <w:pStyle w:val="a3"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Получение оксида углерода (</w:t>
            </w:r>
            <w:r w:rsidRPr="00F061CF">
              <w:rPr>
                <w:sz w:val="24"/>
                <w:szCs w:val="24"/>
                <w:lang w:val="en-US"/>
              </w:rPr>
              <w:t>IV</w:t>
            </w:r>
            <w:r w:rsidRPr="00F061CF">
              <w:rPr>
                <w:sz w:val="24"/>
                <w:szCs w:val="24"/>
              </w:rPr>
              <w:t>) и изучение его свойств. Распознавание карбонатов.</w:t>
            </w:r>
          </w:p>
          <w:p w:rsidR="00F061CF" w:rsidRPr="00F061CF" w:rsidRDefault="00F061CF" w:rsidP="00F061CF">
            <w:pPr>
              <w:pStyle w:val="a3"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«Азот и фосфор», «Углерод и кремний»</w:t>
            </w:r>
          </w:p>
          <w:p w:rsidR="00F061CF" w:rsidRPr="00F061CF" w:rsidRDefault="00F061CF" w:rsidP="00F061CF">
            <w:pPr>
              <w:pStyle w:val="a3"/>
              <w:jc w:val="both"/>
              <w:rPr>
                <w:sz w:val="24"/>
                <w:szCs w:val="24"/>
              </w:rPr>
            </w:pPr>
          </w:p>
          <w:p w:rsidR="00F061CF" w:rsidRPr="00F061CF" w:rsidRDefault="00F061CF" w:rsidP="00F061CF">
            <w:pPr>
              <w:pStyle w:val="a3"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Решение экспериментальных задач по теме</w:t>
            </w:r>
          </w:p>
          <w:p w:rsidR="00F061CF" w:rsidRPr="00F061CF" w:rsidRDefault="00F061CF" w:rsidP="00F061CF">
            <w:pPr>
              <w:pStyle w:val="a3"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«Металлы и их соединения».</w:t>
            </w:r>
          </w:p>
          <w:p w:rsidR="00F061CF" w:rsidRPr="00F061CF" w:rsidRDefault="00F061CF" w:rsidP="00F061CF">
            <w:pPr>
              <w:pStyle w:val="a3"/>
              <w:jc w:val="both"/>
              <w:rPr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«Металлы»</w:t>
            </w:r>
          </w:p>
          <w:p w:rsidR="00F061CF" w:rsidRPr="00F061CF" w:rsidRDefault="00F061CF" w:rsidP="00F061CF">
            <w:pPr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F061CF" w:rsidRPr="00F061CF" w:rsidRDefault="00F061CF" w:rsidP="00F061CF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F061CF">
              <w:rPr>
                <w:sz w:val="24"/>
                <w:szCs w:val="24"/>
              </w:rPr>
              <w:t>Составление моделей молекул углеводородов</w:t>
            </w:r>
          </w:p>
        </w:tc>
      </w:tr>
    </w:tbl>
    <w:p w:rsidR="007D6C12" w:rsidRDefault="007D6C12"/>
    <w:sectPr w:rsidR="007D6C12" w:rsidSect="00F061C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A2EA0"/>
    <w:multiLevelType w:val="hybridMultilevel"/>
    <w:tmpl w:val="70448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487872"/>
    <w:multiLevelType w:val="hybridMultilevel"/>
    <w:tmpl w:val="E8D83A1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C12"/>
    <w:rsid w:val="007D6C12"/>
    <w:rsid w:val="009B7432"/>
    <w:rsid w:val="00A855D3"/>
    <w:rsid w:val="00C206FB"/>
    <w:rsid w:val="00E90AAA"/>
    <w:rsid w:val="00F06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D6C1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C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D6C1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7D6C12"/>
    <w:pPr>
      <w:ind w:left="720"/>
      <w:contextualSpacing/>
    </w:pPr>
  </w:style>
  <w:style w:type="table" w:styleId="a6">
    <w:name w:val="Table Grid"/>
    <w:basedOn w:val="a1"/>
    <w:uiPriority w:val="59"/>
    <w:rsid w:val="007D6C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+ Полужирный"/>
    <w:aliases w:val="Интервал 0 pt"/>
    <w:basedOn w:val="a0"/>
    <w:rsid w:val="00F061CF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">
    <w:name w:val="Основной текст1"/>
    <w:basedOn w:val="a0"/>
    <w:rsid w:val="00F061CF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5">
    <w:name w:val="Абзац списка Знак"/>
    <w:link w:val="a4"/>
    <w:uiPriority w:val="99"/>
    <w:rsid w:val="00F061C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2019-10-25T17:11:00Z</dcterms:created>
  <dcterms:modified xsi:type="dcterms:W3CDTF">2019-10-26T07:40:00Z</dcterms:modified>
</cp:coreProperties>
</file>